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D7" w:rsidRDefault="00133DD7" w:rsidP="00F661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</w:pPr>
      <w:bookmarkStart w:id="0" w:name="_GoBack"/>
      <w:bookmarkEnd w:id="0"/>
      <w:r w:rsidRPr="009F2B94">
        <w:rPr>
          <w:noProof/>
          <w:lang w:eastAsia="et-EE"/>
        </w:rPr>
        <w:drawing>
          <wp:inline distT="0" distB="0" distL="0" distR="0" wp14:anchorId="7ACAD1DC" wp14:editId="51E1CDBF">
            <wp:extent cx="1226185" cy="734695"/>
            <wp:effectExtent l="0" t="0" r="0" b="8255"/>
            <wp:docPr id="1" name="Picture 1" descr="ERK_logo_ES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K_logo_ES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D7" w:rsidRDefault="00133DD7" w:rsidP="00F661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</w:pPr>
    </w:p>
    <w:p w:rsidR="008C4ACD" w:rsidRPr="008C4ACD" w:rsidRDefault="008C4ACD" w:rsidP="008C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4A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Rahvatants</w:t>
      </w:r>
      <w:r w:rsidR="009C70D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ujuhtide kooli täienduskoolitus</w:t>
      </w:r>
      <w:r w:rsidRPr="008C4A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 xml:space="preserve"> 2021-22</w:t>
      </w:r>
    </w:p>
    <w:p w:rsidR="008C4ACD" w:rsidRPr="008C4ACD" w:rsidRDefault="008C4ACD" w:rsidP="008C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Õppekavarühm: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muusika ja esituskunstid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Default="008C4ACD" w:rsidP="008C4A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Õppekava koostamise alus: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tantsuspetsialisti (spetsialiseerumisega eesti rahvatantsule) kutsestandard </w:t>
      </w:r>
    </w:p>
    <w:p w:rsidR="005D6939" w:rsidRPr="009C70D6" w:rsidRDefault="005D6939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D6939" w:rsidRDefault="005D6939" w:rsidP="005D69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Eesmärk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 osaleja arendab oma eesti rahvatantsu (pärimustantsu ja autoriloomingu) alaseid teadmisi ja oskusi, et tulemuslikumalt töötada rahvatantsujuhina</w:t>
      </w:r>
    </w:p>
    <w:p w:rsidR="005D6939" w:rsidRPr="009C70D6" w:rsidRDefault="005D6939" w:rsidP="005D6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D6939" w:rsidRPr="009C70D6" w:rsidRDefault="005D6939" w:rsidP="005D6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Õpiväljundid: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koolituse lõpuks õppija</w:t>
      </w:r>
    </w:p>
    <w:p w:rsidR="005D6939" w:rsidRPr="009C70D6" w:rsidRDefault="005D6939" w:rsidP="005D69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valib repertuaari lähtudes tantsijate east ja võimetest ning seatud eesmärkidest</w:t>
      </w:r>
    </w:p>
    <w:p w:rsidR="005D6939" w:rsidRPr="009C70D6" w:rsidRDefault="005D6939" w:rsidP="005D69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kasutab treeningtunni läbiviimisel tantsijate eale ja võimetele sobivat metoodikat ja õpitava liikumismaterjali omandamist toetavat saatemuusikat</w:t>
      </w:r>
    </w:p>
    <w:p w:rsidR="005D6939" w:rsidRPr="009C70D6" w:rsidRDefault="005D6939" w:rsidP="005D69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tunneb ja kasutab eesti rahvatantsu oskuskeelt, treeningtunnis õpetab ja kinnistab tantsutehnikat lähtudes valitud metoodikast</w:t>
      </w:r>
    </w:p>
    <w:p w:rsidR="005D6939" w:rsidRPr="009C70D6" w:rsidRDefault="005D6939" w:rsidP="005D69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oskab tantsukompositsiooni võtteid kasutada rahvatantsuvaldkonnas</w:t>
      </w:r>
    </w:p>
    <w:p w:rsidR="005D6939" w:rsidRPr="009C70D6" w:rsidRDefault="005D6939" w:rsidP="005D69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tunneb rahvarõiva kandmise põhimõtteid ja leiab vajadusel lisainfot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Sihtgrupp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 tantsualase kõrgharidusega tegevtantsuõpetajad, koreograafid, lavastajad, kes soovivad end täiendada eesti rahvatantsu alal 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 alustamise tingimused:</w:t>
      </w:r>
      <w:r w:rsidRPr="009C7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sooviavaldus väikese enesetutvustuse ja motivatsioonikirjaga, miks soovid koolitusel osaleda (max üks A4 lehekülg)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Õpperühma suurus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 12-16 inimest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Õppetöö maht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 koolituse kogumaht on 120 tundi, millest 80 tundi on auditoorset tööd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i/>
          <w:iCs/>
          <w:color w:val="000000"/>
          <w:sz w:val="24"/>
          <w:szCs w:val="24"/>
          <w:lang w:eastAsia="et-EE"/>
        </w:rPr>
        <w:t>(iseseisev töö 40 tundi) 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 sisu:</w:t>
      </w:r>
    </w:p>
    <w:p w:rsidR="009C70D6" w:rsidRPr="009C70D6" w:rsidRDefault="008C4ACD" w:rsidP="008C4ACD">
      <w:pPr>
        <w:spacing w:before="2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1. Eesti rahvatantsu oskus</w:t>
      </w:r>
      <w:r w:rsid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sõnavara teoorias ja praktikas</w:t>
      </w:r>
      <w:r w:rsid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12 tundi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põhiliikumiste praktiline õpetamine,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erinevad lähenemised, metoodikad ja koolkonnad</w:t>
      </w:r>
    </w:p>
    <w:p w:rsidR="008C4ACD" w:rsidRPr="009C70D6" w:rsidRDefault="008C4ACD" w:rsidP="008C4ACD">
      <w:pPr>
        <w:spacing w:before="2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Pärimusmuusika (rahvamuusika) ja tants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16 tundi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praktiline pärimustants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pärimuslik seltskonnatants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pärimustants</w:t>
      </w:r>
      <w:r w:rsidR="009C70D6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u taaskehastamine video põhjal</w:t>
      </w:r>
    </w:p>
    <w:p w:rsidR="008C4ACD" w:rsidRPr="009C70D6" w:rsidRDefault="008C4ACD" w:rsidP="008C4ACD">
      <w:pPr>
        <w:spacing w:before="280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sõnaliste kirjelduste tõlgendamine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</w:p>
    <w:p w:rsidR="008C4ACD" w:rsidRPr="009C70D6" w:rsidRDefault="008C4ACD" w:rsidP="008C4ACD">
      <w:pPr>
        <w:spacing w:before="280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3. Algteadmised muusikateo</w:t>
      </w:r>
      <w:r w:rsid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oriast, koostöö klaverisaatjaga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  <w:t>4 tundi</w:t>
      </w:r>
    </w:p>
    <w:p w:rsidR="008C4ACD" w:rsidRPr="009C70D6" w:rsidRDefault="004A7380" w:rsidP="004A7380">
      <w:pPr>
        <w:spacing w:before="280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4. Rõivas rahvatraditsioonis </w:t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  <w:t>4 tundi</w:t>
      </w:r>
      <w:r w:rsidR="008C4ACD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="008C4ACD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ülevaade rahvarõivatraditsioonist, kandmisest ja hooldusest</w:t>
      </w:r>
      <w:r w:rsidR="008C4ACD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</w:p>
    <w:p w:rsidR="004A7380" w:rsidRPr="009C70D6" w:rsidRDefault="008C4ACD" w:rsidP="004A7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5. Tantsudidaktika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  <w:t>16 tundi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üldine didaktika, tantsudidaktika alused,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õppimine ja õpetamine, õpetamisstiilid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rahvatantsu õpetamise didaktika</w:t>
      </w:r>
    </w:p>
    <w:p w:rsidR="004A7380" w:rsidRPr="009C70D6" w:rsidRDefault="008C4ACD" w:rsidP="004A73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6. Erinevad tantsustiilid ja treeningsüsteemid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8 tundi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Idla liikumissüsteem, Toomi treeningsüsteem jt</w:t>
      </w:r>
    </w:p>
    <w:p w:rsidR="008C4ACD" w:rsidRPr="009C70D6" w:rsidRDefault="008C4ACD" w:rsidP="004A7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7. Kompositsioon: pärimustan</w:t>
      </w:r>
      <w:r w:rsid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tsu seade,</w:t>
      </w:r>
      <w:r w:rsidR="009C70D6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eesti autoritants</w:t>
      </w:r>
      <w:r w:rsidR="009C70D6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18 tundi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pärimustantsude seadmine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autorilooming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="009C70D6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autoriõigus elementaartasandil </w:t>
      </w:r>
      <w:r w:rsidR="004A7380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="004A7380"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="0016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8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 Rahvatantsuspetsialisti toetavad pädevused – praktikult praktikule 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töö tantsurühmaga, loominguline juhtimine, organisatoorne töö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tantsujuhi eetika (läbivad teemad kõigi teemade juures)</w:t>
      </w:r>
    </w:p>
    <w:p w:rsidR="008C4ACD" w:rsidRPr="009C70D6" w:rsidRDefault="008C4ACD" w:rsidP="008C4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Sissejuhatus koolitusse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 t 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Lõppkokkuvõte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 t 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D6939" w:rsidRDefault="008C4ACD" w:rsidP="008C4ACD">
      <w:pPr>
        <w:spacing w:before="2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Õppekeskkond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Õpe toimub Eesti Rahvakultuuri Keskuse Tallinna õppeklassis ja prak</w:t>
      </w:r>
      <w:r w:rsid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tiliseks tööks sobiva suurusega</w:t>
      </w:r>
      <w:r w:rsidR="005D693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tantsusaalides</w:t>
      </w:r>
    </w:p>
    <w:p w:rsidR="005D6939" w:rsidRDefault="005D6939" w:rsidP="008C4ACD">
      <w:pPr>
        <w:spacing w:before="2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5D6939" w:rsidRPr="009C70D6" w:rsidRDefault="005D6939" w:rsidP="005D6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Õppemeetodid: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praktiline tund, loeng-seminar, vaatlus, arutelu, analüüs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 lõpetamise tingimused</w:t>
      </w:r>
    </w:p>
    <w:p w:rsidR="008C4ACD" w:rsidRPr="009C70D6" w:rsidRDefault="009C70D6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Õppetöös osalemine </w:t>
      </w:r>
      <w:r w:rsidR="008C4ACD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80% ulatuses, vaatluspraktika kokkuvõtted, eneseanalüüs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t-EE"/>
        </w:rPr>
        <w:t>Hindamine: vaatluspraktika kokkuvõtted on esitatud, vestlus kursuse teemadel</w:t>
      </w:r>
    </w:p>
    <w:p w:rsidR="005D6939" w:rsidRDefault="008C4ACD" w:rsidP="008C4A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t-EE"/>
        </w:rPr>
        <w:t>Hindamiskriteeriumid: osalemine kontaktõppes vähemalt 80%, iseseisvate tööde esitamine kokkulepitud tähtajaks</w:t>
      </w:r>
    </w:p>
    <w:p w:rsidR="008C4ACD" w:rsidRPr="005D6939" w:rsidRDefault="008C4ACD" w:rsidP="008C4A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Väljastatavad dokumendid: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koolituse läbinu saab </w:t>
      </w:r>
      <w:r w:rsidR="009C70D6"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Eesti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Rahvakultuuri Keskuse tunnistuse</w:t>
      </w:r>
    </w:p>
    <w:p w:rsidR="008C4ACD" w:rsidRPr="009C70D6" w:rsidRDefault="008C4ACD" w:rsidP="008C4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C4ACD" w:rsidRPr="009C70D6" w:rsidRDefault="008C4ACD" w:rsidP="009C70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Koolitajate kvalifikatsioon: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ERRS mentorid,</w:t>
      </w:r>
      <w:r w:rsidRPr="009C7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Pr="009C70D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pärimuskultuuri spetsialistid, tantsualase ettevalmistuse- ja töökogemusega lektorid</w:t>
      </w:r>
    </w:p>
    <w:p w:rsidR="008C4ACD" w:rsidRDefault="008C4ACD" w:rsidP="00F661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</w:pPr>
    </w:p>
    <w:sectPr w:rsidR="008C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3D19"/>
    <w:multiLevelType w:val="multilevel"/>
    <w:tmpl w:val="688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96651"/>
    <w:multiLevelType w:val="multilevel"/>
    <w:tmpl w:val="17AA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0"/>
    <w:rsid w:val="00133DD7"/>
    <w:rsid w:val="001602C8"/>
    <w:rsid w:val="0029691E"/>
    <w:rsid w:val="00301D4D"/>
    <w:rsid w:val="003C0036"/>
    <w:rsid w:val="004A7380"/>
    <w:rsid w:val="005D6939"/>
    <w:rsid w:val="008C4ACD"/>
    <w:rsid w:val="008D5D59"/>
    <w:rsid w:val="009C70D6"/>
    <w:rsid w:val="00AA5D78"/>
    <w:rsid w:val="00AB4629"/>
    <w:rsid w:val="00C5579B"/>
    <w:rsid w:val="00DB223E"/>
    <w:rsid w:val="00F66170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FA4D-0AC8-49E2-99D1-99855D3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Urve Gromov</cp:lastModifiedBy>
  <cp:revision>2</cp:revision>
  <dcterms:created xsi:type="dcterms:W3CDTF">2021-06-11T09:56:00Z</dcterms:created>
  <dcterms:modified xsi:type="dcterms:W3CDTF">2021-06-11T09:56:00Z</dcterms:modified>
</cp:coreProperties>
</file>