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E8" w:rsidRDefault="001C12E8" w:rsidP="001C12E8">
      <w:pPr>
        <w:rPr>
          <w:sz w:val="24"/>
          <w:szCs w:val="24"/>
        </w:rPr>
      </w:pPr>
    </w:p>
    <w:p w:rsidR="001C12E8" w:rsidRDefault="001C12E8" w:rsidP="001C12E8">
      <w:pPr>
        <w:rPr>
          <w:rFonts w:cstheme="minorHAnsi"/>
          <w:b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>
            <wp:extent cx="1226820" cy="731520"/>
            <wp:effectExtent l="0" t="0" r="0" b="0"/>
            <wp:docPr id="1" name="Picture 1" descr="ERK_logo_ES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K_logo_EST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E8" w:rsidRDefault="001C12E8" w:rsidP="001C12E8">
      <w:pPr>
        <w:rPr>
          <w:rFonts w:cstheme="minorHAnsi"/>
          <w:b/>
          <w:sz w:val="24"/>
          <w:szCs w:val="24"/>
        </w:rPr>
      </w:pPr>
    </w:p>
    <w:p w:rsidR="001C12E8" w:rsidRDefault="001C12E8" w:rsidP="001C12E8">
      <w:pPr>
        <w:ind w:left="141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Kultuurikorraldaja täienduskursus</w:t>
      </w:r>
    </w:p>
    <w:p w:rsidR="001C12E8" w:rsidRDefault="001C12E8" w:rsidP="001C12E8">
      <w:pPr>
        <w:ind w:left="1416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17.-18. november Viljandis</w:t>
      </w:r>
    </w:p>
    <w:p w:rsidR="001C12E8" w:rsidRDefault="001C12E8" w:rsidP="001C12E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Teisipäev, 17. november Eesti Rahvakultuuri Keskuses </w:t>
      </w:r>
      <w:proofErr w:type="spellStart"/>
      <w:r>
        <w:rPr>
          <w:rFonts w:cstheme="minorHAnsi"/>
          <w:sz w:val="24"/>
          <w:szCs w:val="24"/>
          <w:u w:val="single"/>
        </w:rPr>
        <w:t>Leola</w:t>
      </w:r>
      <w:proofErr w:type="spellEnd"/>
      <w:r>
        <w:rPr>
          <w:rFonts w:cstheme="minorHAnsi"/>
          <w:sz w:val="24"/>
          <w:szCs w:val="24"/>
          <w:u w:val="single"/>
        </w:rPr>
        <w:t xml:space="preserve"> 15a/1</w:t>
      </w:r>
    </w:p>
    <w:p w:rsidR="001C12E8" w:rsidRDefault="001C12E8" w:rsidP="001C12E8">
      <w:pPr>
        <w:ind w:left="2124" w:hanging="2124"/>
        <w:rPr>
          <w:rFonts w:eastAsia="Times New Roman"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12.00 – 14.30</w:t>
      </w:r>
      <w:r>
        <w:rPr>
          <w:rFonts w:cstheme="minorHAnsi"/>
          <w:sz w:val="24"/>
          <w:szCs w:val="24"/>
        </w:rPr>
        <w:tab/>
      </w:r>
      <w:r>
        <w:rPr>
          <w:rFonts w:eastAsia="Times New Roman" w:cstheme="minorHAnsi"/>
          <w:bCs/>
          <w:sz w:val="24"/>
          <w:szCs w:val="24"/>
        </w:rPr>
        <w:t>Kuidas olla valmis uuteks kriisideks nii, et kultuuritöö ei katkes.  Kuidas riske maandada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i/>
          <w:sz w:val="24"/>
          <w:szCs w:val="24"/>
        </w:rPr>
        <w:t>Juko-Mart Kõlar, TÜ Viljandi Kultuuriakadeemia direktor</w:t>
      </w:r>
    </w:p>
    <w:p w:rsidR="001C12E8" w:rsidRDefault="001C12E8" w:rsidP="001C12E8">
      <w:pPr>
        <w:ind w:left="2124" w:hanging="2124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14.30 – 15.30</w:t>
      </w:r>
      <w:r>
        <w:rPr>
          <w:rFonts w:eastAsia="Times New Roman" w:cstheme="minorHAnsi"/>
          <w:i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>Lõuna</w:t>
      </w:r>
    </w:p>
    <w:p w:rsidR="001C12E8" w:rsidRDefault="001C12E8" w:rsidP="001C12E8">
      <w:pPr>
        <w:ind w:left="2124" w:hanging="2124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15.30 – 17.45</w:t>
      </w:r>
      <w:r>
        <w:rPr>
          <w:rFonts w:eastAsia="Times New Roman" w:cstheme="minorHAnsi"/>
          <w:sz w:val="24"/>
          <w:szCs w:val="24"/>
        </w:rPr>
        <w:tab/>
        <w:t xml:space="preserve">Vaimne kultuuripärand – kuidas märgata ja hoida </w:t>
      </w:r>
      <w:r>
        <w:rPr>
          <w:rFonts w:eastAsia="Times New Roman" w:cstheme="minorHAnsi"/>
          <w:i/>
          <w:sz w:val="24"/>
          <w:szCs w:val="24"/>
        </w:rPr>
        <w:t>Epp Tamm</w:t>
      </w:r>
    </w:p>
    <w:p w:rsidR="001C12E8" w:rsidRDefault="001C12E8" w:rsidP="001C12E8">
      <w:pPr>
        <w:ind w:left="2124" w:hanging="212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18.00 – 19.30 </w:t>
      </w:r>
      <w:r>
        <w:rPr>
          <w:rFonts w:eastAsia="Times New Roman" w:cstheme="minorHAnsi"/>
          <w:sz w:val="24"/>
          <w:szCs w:val="24"/>
        </w:rPr>
        <w:tab/>
        <w:t>Omakultuuriakadeemia   Pärimusmuusika Aidas.</w:t>
      </w:r>
    </w:p>
    <w:p w:rsidR="001C12E8" w:rsidRDefault="001C12E8" w:rsidP="001C12E8">
      <w:pPr>
        <w:ind w:left="2124" w:hanging="2124"/>
        <w:rPr>
          <w:rStyle w:val="Strong"/>
          <w:color w:val="414141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Style w:val="Strong"/>
          <w:rFonts w:cstheme="minorHAnsi"/>
          <w:color w:val="414141"/>
        </w:rPr>
        <w:t>MAARJA KANGRO ,,Kirjanduslik karjäär ja prestiižiökonoomia"</w:t>
      </w:r>
    </w:p>
    <w:p w:rsidR="001C12E8" w:rsidRDefault="001C12E8" w:rsidP="001C12E8">
      <w:pPr>
        <w:ind w:left="2124" w:hanging="2124"/>
        <w:rPr>
          <w:rFonts w:eastAsia="Times New Roman"/>
        </w:rPr>
      </w:pPr>
      <w:r>
        <w:rPr>
          <w:rFonts w:cstheme="minorHAnsi"/>
          <w:i/>
          <w:color w:val="414141"/>
          <w:sz w:val="24"/>
          <w:szCs w:val="24"/>
        </w:rPr>
        <w:t>Omakultuuriakadeemia tutvustab ja arendab eesti kultuurimõtet, keskendudes kultuurikandja tähenduslikule suhtele oma vahetu keskkonnaga. Kursus toimub avalike loengute vormis ning igal kohtumisel on erinev esineja</w:t>
      </w:r>
      <w:r>
        <w:rPr>
          <w:rFonts w:cstheme="minorHAnsi"/>
          <w:color w:val="414141"/>
          <w:sz w:val="24"/>
          <w:szCs w:val="24"/>
        </w:rPr>
        <w:t>.</w:t>
      </w:r>
    </w:p>
    <w:p w:rsidR="001C12E8" w:rsidRDefault="001C12E8" w:rsidP="001C12E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Kolmapäev, 18. november Pärimusmuusika Aidas </w:t>
      </w:r>
    </w:p>
    <w:p w:rsidR="001C12E8" w:rsidRDefault="001C12E8" w:rsidP="001C12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9.00- 16.15</w:t>
      </w:r>
      <w:r>
        <w:rPr>
          <w:rFonts w:cstheme="minorHAnsi"/>
          <w:sz w:val="24"/>
          <w:szCs w:val="24"/>
        </w:rPr>
        <w:tab/>
        <w:t>Sündmuse korraldamise meistriklass</w:t>
      </w:r>
    </w:p>
    <w:p w:rsidR="001C12E8" w:rsidRDefault="001C12E8" w:rsidP="001C12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Pärimusmuusika Aida </w:t>
      </w:r>
      <w:r>
        <w:rPr>
          <w:rFonts w:cstheme="minorHAnsi"/>
          <w:i/>
          <w:sz w:val="24"/>
          <w:szCs w:val="24"/>
        </w:rPr>
        <w:t>tiim</w:t>
      </w:r>
      <w:r>
        <w:rPr>
          <w:rFonts w:cstheme="minorHAnsi"/>
          <w:sz w:val="24"/>
          <w:szCs w:val="24"/>
        </w:rPr>
        <w:tab/>
      </w:r>
    </w:p>
    <w:p w:rsidR="007D33C1" w:rsidRDefault="007D33C1">
      <w:bookmarkStart w:id="0" w:name="_GoBack"/>
      <w:bookmarkEnd w:id="0"/>
    </w:p>
    <w:sectPr w:rsidR="007D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E8"/>
    <w:rsid w:val="001C12E8"/>
    <w:rsid w:val="007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FA49F-342D-480F-A9BF-5220C8F7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12E8"/>
    <w:rPr>
      <w:b w:val="0"/>
      <w:bCs w:val="0"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Gromov</dc:creator>
  <cp:keywords/>
  <dc:description/>
  <cp:lastModifiedBy>Urve Gromov</cp:lastModifiedBy>
  <cp:revision>2</cp:revision>
  <dcterms:created xsi:type="dcterms:W3CDTF">2020-09-24T07:09:00Z</dcterms:created>
  <dcterms:modified xsi:type="dcterms:W3CDTF">2020-09-24T07:09:00Z</dcterms:modified>
</cp:coreProperties>
</file>